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ЖТҒМ деканы:</w:t>
      </w:r>
    </w:p>
    <w:p>
      <w:pPr>
        <w:ind w:left="6100"/>
      </w:pPr>
      <w:r>
        <w:t>_____________ Амралинова Б.Б.</w:t>
      </w:r>
    </w:p>
    <w:p>
      <w:pPr>
        <w:ind w:left="6100"/>
      </w:pPr>
      <w:r>
        <w:t>_____________ </w:t>
      </w:r>
      <w:r>
        <w:t>2021</w:t>
      </w:r>
      <w:r>
        <w:t xml:space="preserve"> ж.</w:t>
      </w:r>
    </w:p>
    <w:p/>
    <w:p/>
    <w:p/>
    <w:p/>
    <w:p>
      <w:pPr>
        <w:jc w:val="center"/>
      </w:pPr>
      <w:r>
        <w:rPr>
          <w:b w:val="1"/>
        </w:rPr>
        <w:t>САНДЫҚ КАРТОГРАФИЯЛАУ</w:t>
      </w:r>
    </w:p>
    <w:p>
      <w:pPr>
        <w:jc w:val="center"/>
      </w:pPr>
      <w:r>
        <w:t>Жұмыс оқу бағдарламасы (силлабус)</w:t>
      </w:r>
    </w:p>
    <w:p/>
    <w:p/>
    <w:p/>
    <w:p/>
    <w:p>
      <w:r>
        <w:t>Білім беру бағдарламасы: 6B07302 Геодезия және картография , 6B07307 Жерге орналастыру, 6B07308 Дәлме-дәл егіншілік, 6B07306 Кадастр</w:t>
      </w:r>
    </w:p>
    <w:p>
      <w:r>
        <w:t>Пәндерінің коды: CK3305 (6B07302), CK3308 (6B07306, 6B07307), CK3312 (6B07308)</w:t>
      </w:r>
    </w:p>
    <w:p>
      <w:r>
        <w:t>Кредиттер саны: 5</w:t>
      </w:r>
    </w:p>
    <w:p>
      <w:r>
        <w:t>Цикл: КП</w:t>
      </w:r>
    </w:p>
    <w:p>
      <w:r>
        <w:t>Компонент: ТК</w:t>
      </w:r>
    </w:p>
    <w:p/>
    <w:p/>
    <w:p/>
    <w:p/>
    <w:p/>
    <w:p/>
    <w:p/>
    <w:p/>
    <w:p/>
    <w:p/>
    <w:p/>
    <w:p/>
    <w:p/>
    <w:p>
      <w:pPr>
        <w:jc w:val="center"/>
      </w:pPr>
      <w:r>
        <w:t>Өскемен,</w:t>
      </w:r>
      <w:r>
        <w:t xml:space="preserve"> 2021</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ФИО</w:t>
        </w:r>
      </w:r>
    </w:p>
    <w:p>
      <w:r>
        <w:t xml:space="preserve">Күні    </w:t>
      </w:r>
      <w:r>
        <w:t>00.00.2000</w:t>
      </w:r>
      <w:r>
        <w:t xml:space="preserve"> ж.   хаттама </w:t>
      </w:r>
      <w:r>
        <w:t>00</w:t>
      </w:r>
    </w:p>
    <w:p/>
    <w:p>
      <w:pPr>
        <w:tabs>
          <w:tab w:val="left" w:pos="6500"/>
        </w:tabs>
        <w:ind w:left="6500" w:hanging="6500"/>
        <w:jc w:val="left"/>
      </w:pPr>
      <w:r>
        <w:t>Оқу бағдарламасының басшысы</w:t>
        <w:tab/>
      </w:r>
      <w:r>
        <w:t>Гусаренко Ю.Д.</w:t>
      </w:r>
    </w:p>
    <w:p>
      <w:pPr>
        <w:tabs>
          <w:tab w:val="left" w:pos="6500"/>
        </w:tabs>
        <w:ind w:left="6500" w:hanging="6500"/>
        <w:jc w:val="left"/>
      </w:pPr>
      <w:r>
        <w:tab/>
      </w:r>
      <w:r>
        <w:t>6B07306, 6B07307</w:t>
      </w:r>
    </w:p>
    <w:p>
      <w:pPr>
        <w:tabs>
          <w:tab w:val="left" w:pos="6500"/>
        </w:tabs>
        <w:ind w:left="6500" w:hanging="6500"/>
        <w:jc w:val="left"/>
      </w:pPr>
      <w:r>
        <w:tab/>
      </w:r>
      <w:r>
        <w:t>Рахымбердина М.Е.</w:t>
      </w:r>
    </w:p>
    <w:p>
      <w:pPr>
        <w:tabs>
          <w:tab w:val="left" w:pos="6500"/>
        </w:tabs>
        <w:ind w:left="6500" w:hanging="6500"/>
        <w:jc w:val="left"/>
      </w:pPr>
      <w:r>
        <w:tab/>
      </w:r>
      <w:r>
        <w:t>6B07302, 6B07308</w:t>
      </w:r>
    </w:p>
    <w:p/>
    <w:p>
      <w:pPr>
        <w:tabs>
          <w:tab w:val="left" w:pos="6500"/>
        </w:tabs>
        <w:ind w:left="6500" w:hanging="6500"/>
        <w:jc w:val="left"/>
      </w:pPr>
      <w:r>
        <w:t>Әзірлеген</w:t>
        <w:tab/>
      </w:r>
      <w:r>
        <w:t>Тогузова М.М.</w:t>
      </w:r>
    </w:p>
    <w:p>
      <w:pPr>
        <w:tabs>
          <w:tab w:val="left" w:pos="6500"/>
        </w:tabs>
        <w:ind w:left="6500" w:hanging="6500"/>
        <w:jc w:val="left"/>
      </w:pPr>
      <w:r>
        <w:t>(Аты-жөні, лауазымы)</w:t>
        <w:tab/>
      </w:r>
      <w:r>
        <w:t>Аға оқытушы</w:t>
      </w:r>
    </w:p>
    <w:p>
      <w:pPr>
        <w:tabs>
          <w:tab w:val="left" w:pos="6500"/>
        </w:tabs>
        <w:ind w:left="6500" w:hanging="6500"/>
        <w:jc w:val="left"/>
      </w:pPr>
      <w:r>
        <w:tab/>
      </w:r>
      <w:r>
        <w:t>Мамышева А.М.</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Аумақтық объектілерді, процестер мен құбылыстарды цифрлық сипаттау теориясын зерттеу, сандық карталарды құрудың технологиялық құралдарын және картографиялық ақпаратты сандық нысанға түрлендіру әдістерін меңгеру, сандық карталарды автоматты және автоматтандырылған құру дағдыларына ие болу.</w:t>
      </w:r>
    </w:p>
    <w:p/>
    <w:p>
      <w:pPr>
        <w:jc w:val="center"/>
      </w:pPr>
      <w:r>
        <w:rPr>
          <w:b w:val="1"/>
        </w:rPr>
        <w:t>1.2 Пәнді оқытудың мақсаты мен міндеттері</w:t>
      </w:r>
    </w:p>
    <w:p/>
    <w:p>
      <w:pPr>
        <w:ind w:firstLine="567"/>
      </w:pPr>
      <w:r>
        <w:t>Пәнді оқытудың мақсаты:</w:t>
      </w:r>
    </w:p>
    <w:p>
      <w:pPr>
        <w:ind w:firstLine="567"/>
      </w:pPr>
      <w:r>
        <w:t>Студенттерді сандық картографиялаудың теориялық мәселелерімен, топографиялық және тақырыптық картографиялық ақпаратты жіктеу және кодтау принциптерімен таныстыру.</w:t>
      </w:r>
    </w:p>
    <w:p/>
    <w:p>
      <w:pPr>
        <w:ind w:firstLine="567"/>
      </w:pPr>
      <w:r>
        <w:t>Пәнді оқытудың міндеттері:</w:t>
      </w:r>
    </w:p>
    <w:p>
      <w:pPr>
        <w:ind w:firstLine="567"/>
      </w:pPr>
      <w:r>
        <w:t>- - сандық карталарды құрудың, бақылаудың және редакциялаудың әртүрлі техникалық құралдарын пайдалануды үйрету; - картографиялық ақпаратты сандық түрге түрлендіру ометодаларын құруды қалыптастыру.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Жобалау-өндірістік қызметінде топографиялық карталармен, геодезиялық және басқа да далалық жабдықпен жұмыс істеу қабілеті; спутниктік позициялау жүйелерінің көмегімен кеңістіктік деректерді жинауды жүзеге асыру (6B07306)</w:t>
            </w:r>
          </w:p>
        </w:tc>
        <w:tc>
          <w:p>
            <w:r>
              <w:rPr>
                <w:sz w:val="20"/>
              </w:rPr>
              <w:t>РО8 -  (6B07306)</w:t>
            </w:r>
          </w:p>
        </w:tc>
        <w:tc>
          <w:tcPr>
            <w:vMerge w:val="restart"/>
          </w:tcPr>
          <w:p>
            <w:pPr>
              <w:ind w:firstLine="567"/>
            </w:pPr>
            <w:r>
              <w:rPr>
                <w:sz w:val="20"/>
              </w:rPr>
              <w:t>- сандық картографияның теориялық негіздерін, картографиялық ақпаратты жіктеу және кодтау принциптерін, картографиялық ақпаратты цифрлық сипаттау ережелерін, сандық картографиялық материалдың дәлдігі мен сапасының талаптарын;</w:t>
            </w:r>
          </w:p>
          <w:p>
            <w:pPr>
              <w:ind w:firstLine="567"/>
            </w:pPr>
            <w:r>
              <w:rPr>
                <w:sz w:val="20"/>
              </w:rPr>
              <w:t>- бастапқы картографиялық материалды сандық түрге келтіруді орындау</w:t>
            </w:r>
          </w:p>
          <w:p>
            <w:pPr>
              <w:ind w:firstLine="567"/>
            </w:pPr>
            <w:r>
              <w:rPr>
                <w:sz w:val="20"/>
              </w:rPr>
              <w:t>- геоақпараттық технологияларды қолдану және практикалық қызметте зерттелген әдістерді қолдану.</w:t>
            </w:r>
          </w:p>
          <w:p>
            <w:pPr>
              <w:ind w:firstLine="567"/>
            </w:pPr>
            <w:r>
              <w:rPr>
                <w:sz w:val="20"/>
              </w:rPr>
              <w:t>- Кадастрлық және жерге орналастыру жұмыстарын орындаудың компьютерлік технологияларымен жұмыс.</w:t>
            </w:r>
          </w:p>
          <w:p/>
        </w:tc>
      </w:tr>
      <w:tr>
        <w:tc>
          <w:tcPr>
            <w:vMerge w:val="restart"/>
          </w:tcPr>
          <w:p>
            <w:pPr>
              <w:jc w:val="center"/>
            </w:pPr>
            <w:r>
              <w:rPr>
                <w:sz w:val="20"/>
              </w:rPr>
              <w:t>КК7 - Жерге орналастыру және кадастрлық жұмыстарды жүргізу кезінде дұрыс шешім қабылдау үшін автоматтандырылған ақпараттық жүйелерді қолдана отырып, Жер ресурстарын басқару стратегиясын әзірлеу қабілеті (6B07306)</w:t>
            </w:r>
          </w:p>
        </w:tc>
        <w:tc>
          <w:p>
            <w:r>
              <w:rPr>
                <w:sz w:val="20"/>
              </w:rPr>
              <w:t>РО13 - Жерге орналастыру және кадастрды жүргізуде заманауи ГАЖ технологиясын қолдана білу (6B07306)</w:t>
            </w:r>
          </w:p>
        </w:tc>
        <w:tc>
          <w:tcPr>
            <w:vMerge w:val="continue"/>
          </w:tcPr>
          <w:p/>
        </w:tc>
      </w:tr>
      <w:tr>
        <w:tc>
          <w:tcPr>
            <w:vMerge w:val="restart"/>
          </w:tcPr>
          <w:p>
            <w:pPr>
              <w:jc w:val="center"/>
            </w:pPr>
            <w:r>
              <w:rPr>
                <w:sz w:val="20"/>
              </w:rPr>
              <w:t>КК7 - Қоршаған ортаның жай-күйі туралы жерүсті және аэроғарыштық кеңістіктік ақпаратты алудың негізгі технологиялық процестерін жүзеге асыру, табиғи ресурстар мен объектілерді зерттеу нәтижелерін моделдеу және интерпретациялау кезінде қашықтықтан зондтау мәліметтерін және ГАЖ технологияларын пайдалану қабілеті (6B07302)</w:t>
            </w:r>
          </w:p>
        </w:tc>
        <w:tc>
          <w:p>
            <w:r>
              <w:rPr>
                <w:sz w:val="20"/>
              </w:rPr>
              <w:t>РО14 - Қазіргі заманғы географиялық және жер-ақпараттық жүйелерді, графикалық, кадастрлық және басқа ақпаратты қазіргі деңгейде дайындау және қолдау тәсілдерін білу (6B07302)</w:t>
            </w:r>
          </w:p>
        </w:tc>
        <w:tc>
          <w:tcPr>
            <w:vMerge w:val="continue"/>
          </w:tcPr>
          <w:p/>
        </w:tc>
      </w:tr>
      <w:tr>
        <w:tc>
          <w:tcPr>
            <w:vMerge w:val="restart"/>
          </w:tcPr>
          <w:p>
            <w:pPr>
              <w:jc w:val="center"/>
            </w:pPr>
            <w:r>
              <w:rPr>
                <w:sz w:val="20"/>
              </w:rPr>
              <w:t>КК8 - Жерге орналастыру жұмыстарын жүргізу кезінде дұрыс шешім қабылдау үшін геоақпараттық технологияларды қолдана отырып, басқару стратегиясын әзірлеу қабілеті (6B07307)</w:t>
            </w:r>
          </w:p>
        </w:tc>
        <w:tc>
          <w:p>
            <w:r>
              <w:rPr>
                <w:sz w:val="20"/>
              </w:rPr>
              <w:t>РО14 - Жерге орналастыру жұмыстарын жүргізудің барлық кезеңдерінде заманауи ГАЖ технологиясын қолдана білу (6B07307)</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командалық немесе топтық жұмыс</w:t>
      </w:r>
    </w:p>
    <w:p>
      <w:pPr>
        <w:ind w:firstLine="567"/>
      </w:pPr>
      <w:r>
        <w:t>- ақпараттық-коммуникациялық технологиялар</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Оқыту форматы</w:t>
      </w:r>
    </w:p>
    <w:p/>
    <w:p/>
    <w:p>
      <w:pPr>
        <w:jc w:val="center"/>
      </w:pPr>
      <w:r>
        <w:rPr>
          <w:b w:val="1"/>
        </w:rPr>
        <w:t>1.5 Пререквизиттер</w:t>
      </w:r>
    </w:p>
    <w:p/>
    <w:p>
      <w:pPr>
        <w:ind w:firstLine="567"/>
      </w:pPr>
      <w:r>
        <w:t>- Геоинформатика (6B07307)</w:t>
      </w:r>
    </w:p>
    <w:p>
      <w:pPr>
        <w:ind w:firstLine="567"/>
      </w:pPr>
      <w:r>
        <w:t>- Картография (6B07308)</w:t>
      </w:r>
    </w:p>
    <w:p>
      <w:pPr>
        <w:ind w:firstLine="567"/>
      </w:pPr>
      <w:r>
        <w:t>- Компьютерлік графика (6B07302, 6B07306)</w:t>
      </w:r>
    </w:p>
    <w:p/>
    <w:p>
      <w:pPr>
        <w:jc w:val="center"/>
      </w:pPr>
      <w:r>
        <w:rPr>
          <w:b w:val="1"/>
        </w:rPr>
        <w:t>1.6 Постреквизиттер</w:t>
      </w:r>
    </w:p>
    <w:p/>
    <w:p>
      <w:pPr>
        <w:ind w:firstLine="567"/>
      </w:pPr>
      <w:r>
        <w:t>- Дәл ауылшаруашылығы жүйесіндегі  ГИС-технологиялар (6B07308)</w:t>
      </w: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tcPr>
            <w:gridSpan w:val="2"/>
          </w:tcPr>
          <w:p>
            <w:pPr>
              <w:jc w:val="center"/>
            </w:pPr>
            <w:r>
              <w:rPr>
                <w:i w:val="true"/>
              </w:rPr>
              <w:t>6B07306, 6B07307</w:t>
            </w:r>
          </w:p>
        </w:tc>
      </w:tr>
      <w:tr>
        <w:tc>
          <w:p>
            <w:r>
              <w:t>Дәрістер</w:t>
            </w:r>
          </w:p>
        </w:tc>
        <w:tc>
          <w:p>
            <w:pPr>
              <w:jc w:val="center"/>
            </w:pPr>
            <w:r>
              <w:t>15</w:t>
            </w:r>
          </w:p>
        </w:tc>
      </w:tr>
      <w:tr>
        <w:tc>
          <w:p>
            <w:r>
              <w:t>Лабораториялық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 курстық жұмыс</w:t>
            </w:r>
          </w:p>
        </w:tc>
      </w:tr>
      <w:tr>
        <w:tc>
          <w:tcPr>
            <w:gridSpan w:val="2"/>
          </w:tcPr>
          <w:p>
            <w:pPr>
              <w:jc w:val="center"/>
            </w:pPr>
            <w:r>
              <w:rPr>
                <w:i w:val="true"/>
              </w:rPr>
              <w:t>6B07302</w:t>
            </w:r>
          </w:p>
        </w:tc>
      </w:tr>
      <w:tr>
        <w:tc>
          <w:p>
            <w:r>
              <w:t>Дәрістер</w:t>
            </w:r>
          </w:p>
        </w:tc>
        <w:tc>
          <w:p>
            <w:pPr>
              <w:jc w:val="center"/>
            </w:pPr>
            <w:r>
              <w:t>15</w:t>
            </w:r>
          </w:p>
        </w:tc>
      </w:tr>
      <w:tr>
        <w:tc>
          <w:p>
            <w:r>
              <w:t>Лабораториялық жұмыстар</w:t>
            </w:r>
          </w:p>
        </w:tc>
        <w:tc>
          <w:p>
            <w:pPr>
              <w:jc w:val="center"/>
            </w:pPr>
            <w:r>
              <w:t>30</w:t>
            </w:r>
          </w:p>
        </w:tc>
      </w:tr>
      <w:tr>
        <w:tc>
          <w:p>
            <w:r>
              <w:t>СӨЖО</w:t>
            </w:r>
          </w:p>
        </w:tc>
        <w:tc>
          <w:p>
            <w:pPr>
              <w:jc w:val="center"/>
            </w:pPr>
            <w:r>
              <w:t>15</w:t>
            </w:r>
          </w:p>
        </w:tc>
      </w:tr>
      <w:tr>
        <w:tc>
          <w:p>
            <w:r>
              <w:t>СӨЖ</w:t>
            </w:r>
          </w:p>
        </w:tc>
        <w:tc>
          <w:p>
            <w:pPr>
              <w:jc w:val="center"/>
            </w:pPr>
            <w:r>
              <w:t>90</w:t>
            </w:r>
          </w:p>
        </w:tc>
      </w:tr>
      <w:tr>
        <w:tc>
          <w:p>
            <w:pPr>
              <w:jc w:val="left"/>
            </w:pPr>
            <w:r>
              <w:t>Қорытынды бақылауды жүргізу нысаны /</w:t>
              <w:br/>
            </w:r>
          </w:p>
        </w:tc>
        <w:tc>
          <w:p>
            <w:pPr>
              <w:jc w:val="center"/>
            </w:pPr>
            <w:r>
              <w:t>емтихан, курстық жұмыс</w:t>
            </w:r>
          </w:p>
        </w:tc>
      </w:tr>
      <w:tr>
        <w:tc>
          <w:tcPr>
            <w:gridSpan w:val="2"/>
          </w:tcPr>
          <w:p>
            <w:pPr>
              <w:jc w:val="center"/>
            </w:pPr>
            <w:r>
              <w:rPr>
                <w:i w:val="true"/>
              </w:rPr>
              <w:t>6B07308</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lang w:val="kk-KZ"/>
              </w:rPr>
              <w:t>1 тақырып. Карталарды жасау кезінде компьютерлік техниканы пайдалану мүмкіндігі</w:t>
            </w:r>
          </w:p>
        </w:tc>
        <w:tc>
          <w:p>
            <w:pPr>
              <w:jc w:val="center"/>
            </w:pPr>
            <w:r>
              <w:t>1</w:t>
            </w:r>
          </w:p>
        </w:tc>
        <w:tc>
          <w:p>
            <w:pPr>
              <w:jc w:val="center"/>
            </w:pPr>
            <w:r>
              <w:t>1-5</w:t>
            </w:r>
          </w:p>
        </w:tc>
      </w:tr>
      <w:tr>
        <w:tc>
          <w:p>
            <w:pPr>
              <w:jc w:val="center"/>
            </w:pPr>
            <w:r>
              <w:t>2</w:t>
            </w:r>
          </w:p>
        </w:tc>
        <w:tc>
          <w:p>
            <w:r>
              <w:rPr>
                <w:sz w:val="22"/>
                <w:b w:val="1"/>
                <w:lang w:val="kk-KZ"/>
              </w:rPr>
              <w:t>2 тақырып. Графикалық бейнелерді ұсыну әдістері. </w:t>
            </w:r>
          </w:p>
          <w:p>
            <w:r>
              <w:rPr>
                <w:sz w:val="22"/>
                <w:lang w:val="kk-KZ"/>
              </w:rPr>
              <w:t>
                <w:t/>
              </w:t>
            </w:r>
          </w:p>
        </w:tc>
        <w:tc>
          <w:p>
            <w:pPr>
              <w:jc w:val="center"/>
            </w:pPr>
            <w:r>
              <w:t>1</w:t>
            </w:r>
          </w:p>
        </w:tc>
        <w:tc>
          <w:p>
            <w:pPr>
              <w:jc w:val="center"/>
            </w:pPr>
            <w:r>
              <w:t>1-5</w:t>
            </w:r>
          </w:p>
        </w:tc>
      </w:tr>
      <w:tr>
        <w:tc>
          <w:p>
            <w:pPr>
              <w:jc w:val="center"/>
            </w:pPr>
            <w:r>
              <w:t>3</w:t>
            </w:r>
          </w:p>
        </w:tc>
        <w:tc>
          <w:p>
            <w:r>
              <w:rPr>
                <w:sz w:val="22"/>
                <w:b w:val="1"/>
                <w:lang w:val="kk-KZ"/>
              </w:rPr>
              <w:t>3 тақырып. Растрлық кескіндердің түрлері</w:t>
            </w:r>
          </w:p>
        </w:tc>
        <w:tc>
          <w:p>
            <w:pPr>
              <w:jc w:val="center"/>
            </w:pPr>
            <w:r>
              <w:t>1</w:t>
            </w:r>
          </w:p>
        </w:tc>
        <w:tc>
          <w:p>
            <w:pPr>
              <w:jc w:val="center"/>
            </w:pPr>
            <w:r>
              <w:t>1-5</w:t>
            </w:r>
          </w:p>
        </w:tc>
      </w:tr>
      <w:tr>
        <w:tc>
          <w:p>
            <w:pPr>
              <w:jc w:val="center"/>
            </w:pPr>
            <w:r>
              <w:t>4</w:t>
            </w:r>
          </w:p>
        </w:tc>
        <w:tc>
          <w:p>
            <w:r>
              <w:rPr>
                <w:sz w:val="22"/>
                <w:b w:val="1"/>
                <w:lang w:val="kk-KZ"/>
              </w:rPr>
              <w:t>4 тақырып. Компьютерлік репродукциялау</w:t>
            </w:r>
          </w:p>
        </w:tc>
        <w:tc>
          <w:p>
            <w:pPr>
              <w:jc w:val="center"/>
            </w:pPr>
            <w:r>
              <w:t>1</w:t>
            </w:r>
          </w:p>
        </w:tc>
        <w:tc>
          <w:p>
            <w:pPr>
              <w:jc w:val="center"/>
            </w:pPr>
            <w:r>
              <w:t>1-5</w:t>
            </w:r>
          </w:p>
        </w:tc>
      </w:tr>
      <w:tr>
        <w:tc>
          <w:p>
            <w:pPr>
              <w:jc w:val="center"/>
            </w:pPr>
            <w:r>
              <w:t>5</w:t>
            </w:r>
          </w:p>
        </w:tc>
        <w:tc>
          <w:p>
            <w:r>
              <w:rPr>
                <w:sz w:val="22"/>
                <w:b w:val="1"/>
                <w:lang w:val="kk-KZ"/>
              </w:rPr>
              <w:t>5 тақырып. Векторлық деректер модельдері</w:t>
            </w:r>
          </w:p>
        </w:tc>
        <w:tc>
          <w:p>
            <w:pPr>
              <w:jc w:val="center"/>
            </w:pPr>
            <w:r>
              <w:t>1</w:t>
            </w:r>
          </w:p>
        </w:tc>
        <w:tc>
          <w:p>
            <w:pPr>
              <w:jc w:val="center"/>
            </w:pPr>
            <w:r>
              <w:t>1-5</w:t>
            </w:r>
          </w:p>
        </w:tc>
      </w:tr>
      <w:tr>
        <w:tc>
          <w:p>
            <w:pPr>
              <w:jc w:val="center"/>
            </w:pPr>
            <w:r>
              <w:t>6</w:t>
            </w:r>
          </w:p>
        </w:tc>
        <w:tc>
          <w:p>
            <w:r>
              <w:rPr>
                <w:sz w:val="22"/>
                <w:b w:val="1"/>
                <w:lang w:val="kk-KZ"/>
              </w:rPr>
              <w:t>6 тақырып. Карта жасау және карта шығару процестерін аппараттық қамтамасыз ету</w:t>
            </w:r>
          </w:p>
        </w:tc>
        <w:tc>
          <w:p>
            <w:pPr>
              <w:jc w:val="center"/>
            </w:pPr>
            <w:r>
              <w:t>1</w:t>
            </w:r>
          </w:p>
        </w:tc>
        <w:tc>
          <w:p>
            <w:pPr>
              <w:jc w:val="center"/>
            </w:pPr>
            <w:r>
              <w:t>1-5</w:t>
            </w:r>
          </w:p>
        </w:tc>
      </w:tr>
      <w:tr>
        <w:tc>
          <w:p>
            <w:pPr>
              <w:jc w:val="center"/>
            </w:pPr>
            <w:r>
              <w:t>7</w:t>
            </w:r>
          </w:p>
        </w:tc>
        <w:tc>
          <w:p>
            <w:r>
              <w:rPr>
                <w:sz w:val="22"/>
                <w:b w:val="1"/>
                <w:lang w:val="kk-KZ"/>
              </w:rPr>
              <w:t>7 тақырып. Енгізу жүйесі. </w:t>
            </w:r>
          </w:p>
          <w:p>
            <w:r>
              <w:rPr>
                <w:sz w:val="22"/>
                <w:lang w:val="kk-KZ"/>
              </w:rPr>
              <w:t>
                <w:t> Енгізу құрылғылары. Дигитайзерлер. Сканерлер, сканерлеу технологиясы.</w:t>
              </w:t>
            </w:r>
          </w:p>
        </w:tc>
        <w:tc>
          <w:p>
            <w:pPr>
              <w:jc w:val="center"/>
            </w:pPr>
            <w:r>
              <w:t>1</w:t>
            </w:r>
          </w:p>
        </w:tc>
        <w:tc>
          <w:p>
            <w:pPr>
              <w:jc w:val="center"/>
            </w:pPr>
            <w:r>
              <w:t>1-5</w:t>
            </w:r>
          </w:p>
        </w:tc>
      </w:tr>
      <w:tr>
        <w:tc>
          <w:p>
            <w:pPr>
              <w:jc w:val="center"/>
            </w:pPr>
            <w:r>
              <w:t>8</w:t>
            </w:r>
          </w:p>
        </w:tc>
        <w:tc>
          <w:p>
            <w:r>
              <w:rPr>
                <w:sz w:val="22"/>
                <w:b w:val="1"/>
                <w:lang w:val="kk-KZ"/>
              </w:rPr>
              <w:t>8 тақырып. Картографиялық шығару</w:t>
            </w:r>
          </w:p>
        </w:tc>
        <w:tc>
          <w:p>
            <w:pPr>
              <w:jc w:val="center"/>
            </w:pPr>
            <w:r>
              <w:t>1</w:t>
            </w:r>
          </w:p>
        </w:tc>
        <w:tc>
          <w:p>
            <w:pPr>
              <w:jc w:val="center"/>
            </w:pPr>
            <w:r>
              <w:t>1-5</w:t>
            </w:r>
          </w:p>
        </w:tc>
      </w:tr>
      <w:tr>
        <w:tc>
          <w:p>
            <w:pPr>
              <w:jc w:val="center"/>
            </w:pPr>
            <w:r>
              <w:t>9</w:t>
            </w:r>
          </w:p>
        </w:tc>
        <w:tc>
          <w:p>
            <w:r>
              <w:rPr>
                <w:sz w:val="22"/>
                <w:b w:val="1"/>
                <w:lang w:val="kk-KZ"/>
              </w:rPr>
              <w:t>9 тақырып. Түс тесу құрылғылары</w:t>
            </w:r>
          </w:p>
        </w:tc>
        <w:tc>
          <w:p>
            <w:pPr>
              <w:jc w:val="center"/>
            </w:pPr>
            <w:r>
              <w:t>1</w:t>
            </w:r>
          </w:p>
        </w:tc>
        <w:tc>
          <w:p>
            <w:pPr>
              <w:jc w:val="center"/>
            </w:pPr>
            <w:r>
              <w:t>1-5</w:t>
            </w:r>
          </w:p>
        </w:tc>
      </w:tr>
      <w:tr>
        <w:tc>
          <w:p>
            <w:pPr>
              <w:jc w:val="center"/>
            </w:pPr>
            <w:r>
              <w:t>10</w:t>
            </w:r>
          </w:p>
        </w:tc>
        <w:tc>
          <w:p>
            <w:r>
              <w:rPr>
                <w:sz w:val="22"/>
                <w:b w:val="1"/>
                <w:lang w:val="kk-KZ"/>
              </w:rPr>
              <w:t>10 тақырып. Түсті басқару. </w:t>
            </w:r>
          </w:p>
          <w:p>
            <w:r>
              <w:rPr>
                <w:sz w:val="22"/>
                <w:lang w:val="kk-KZ"/>
              </w:rPr>
              <w:t>
                <w:t> Түсті басқару жүйелері</w:t>
              </w:t>
            </w:r>
          </w:p>
        </w:tc>
        <w:tc>
          <w:p>
            <w:pPr>
              <w:jc w:val="center"/>
            </w:pPr>
            <w:r>
              <w:t>1</w:t>
            </w:r>
          </w:p>
        </w:tc>
        <w:tc>
          <w:p>
            <w:pPr>
              <w:jc w:val="center"/>
            </w:pPr>
            <w:r>
              <w:t>1-5</w:t>
            </w:r>
          </w:p>
        </w:tc>
      </w:tr>
      <w:tr>
        <w:tc>
          <w:p>
            <w:pPr>
              <w:jc w:val="center"/>
            </w:pPr>
            <w:r>
              <w:t>11</w:t>
            </w:r>
          </w:p>
        </w:tc>
        <w:tc>
          <w:p>
            <w:r>
              <w:rPr>
                <w:sz w:val="22"/>
                <w:b w:val="1"/>
                <w:lang w:val="kk-KZ"/>
              </w:rPr>
              <w:t>11 тақырып. Шартты-тұрақты ақпаратты дайындау және енгізу</w:t>
            </w:r>
          </w:p>
        </w:tc>
        <w:tc>
          <w:p>
            <w:pPr>
              <w:jc w:val="center"/>
            </w:pPr>
            <w:r>
              <w:t>1</w:t>
            </w:r>
          </w:p>
        </w:tc>
        <w:tc>
          <w:p>
            <w:pPr>
              <w:jc w:val="center"/>
            </w:pPr>
            <w:r>
              <w:t>1-5</w:t>
            </w:r>
          </w:p>
        </w:tc>
      </w:tr>
      <w:tr>
        <w:tc>
          <w:p>
            <w:pPr>
              <w:jc w:val="center"/>
            </w:pPr>
            <w:r>
              <w:t>12</w:t>
            </w:r>
          </w:p>
        </w:tc>
        <w:tc>
          <w:p>
            <w:r>
              <w:rPr>
                <w:sz w:val="22"/>
                <w:b w:val="1"/>
                <w:lang w:val="kk-KZ"/>
              </w:rPr>
              <w:t>12 тақырып. Терминдер мен анықтамалар</w:t>
            </w:r>
          </w:p>
        </w:tc>
        <w:tc>
          <w:p>
            <w:pPr>
              <w:jc w:val="center"/>
            </w:pPr>
            <w:r>
              <w:t>1</w:t>
            </w:r>
          </w:p>
        </w:tc>
        <w:tc>
          <w:p>
            <w:pPr>
              <w:jc w:val="center"/>
            </w:pPr>
            <w:r>
              <w:t>1-5</w:t>
            </w:r>
          </w:p>
        </w:tc>
      </w:tr>
      <w:tr>
        <w:tc>
          <w:p>
            <w:pPr>
              <w:jc w:val="center"/>
            </w:pPr>
            <w:r>
              <w:t>13</w:t>
            </w:r>
          </w:p>
        </w:tc>
        <w:tc>
          <w:p>
            <w:r>
              <w:rPr>
                <w:sz w:val="22"/>
                <w:b w:val="1"/>
                <w:lang w:val="kk-KZ"/>
              </w:rPr>
              <w:t>13 тақырып. Геоақпараттық жүйелердегі деректерді ұйымдастыру</w:t>
            </w:r>
          </w:p>
        </w:tc>
        <w:tc>
          <w:p>
            <w:pPr>
              <w:jc w:val="center"/>
            </w:pPr>
            <w:r>
              <w:t>1</w:t>
            </w:r>
          </w:p>
        </w:tc>
        <w:tc>
          <w:p>
            <w:pPr>
              <w:jc w:val="center"/>
            </w:pPr>
            <w:r>
              <w:t>1-5</w:t>
            </w:r>
          </w:p>
        </w:tc>
      </w:tr>
      <w:tr>
        <w:tc>
          <w:p>
            <w:pPr>
              <w:jc w:val="center"/>
            </w:pPr>
            <w:r>
              <w:t>14</w:t>
            </w:r>
          </w:p>
        </w:tc>
        <w:tc>
          <w:p>
            <w:r>
              <w:rPr>
                <w:sz w:val="22"/>
                <w:b w:val="1"/>
                <w:lang w:val="kk-KZ"/>
              </w:rPr>
              <w:t>14 тақырып. Деректерді жүйелік ұйымдастыру анықтамасы, мәні және міндеттері</w:t>
            </w:r>
          </w:p>
        </w:tc>
        <w:tc>
          <w:p>
            <w:pPr>
              <w:jc w:val="center"/>
            </w:pPr>
            <w:r>
              <w:t>1</w:t>
            </w:r>
          </w:p>
        </w:tc>
        <w:tc>
          <w:p>
            <w:pPr>
              <w:jc w:val="center"/>
            </w:pPr>
            <w:r>
              <w:t>1-5</w:t>
            </w:r>
          </w:p>
        </w:tc>
      </w:tr>
      <w:tr>
        <w:tc>
          <w:p>
            <w:pPr>
              <w:jc w:val="center"/>
            </w:pPr>
            <w:r>
              <w:t>15</w:t>
            </w:r>
          </w:p>
        </w:tc>
        <w:tc>
          <w:p>
            <w:r>
              <w:rPr>
                <w:sz w:val="22"/>
                <w:b w:val="1"/>
                <w:lang w:val="kk-KZ"/>
              </w:rPr>
              <w:t>15 тақырып. Мәліметтердің геореляциялық моделі. </w:t>
            </w:r>
          </w:p>
          <w:p>
            <w:r>
              <w:rPr>
                <w:sz w:val="22"/>
                <w:lang w:val="kk-KZ"/>
              </w:rPr>
              <w:t>
                <w:t> Мәліметтердің геореляциялық моделінің мәні.</w:t>
              </w:t>
            </w:r>
          </w:p>
        </w:tc>
        <w:tc>
          <w:p>
            <w:pPr>
              <w:jc w:val="center"/>
            </w:pPr>
            <w:r>
              <w:t>1</w:t>
            </w:r>
          </w:p>
        </w:tc>
        <w:tc>
          <w:p>
            <w:pPr>
              <w:jc w:val="center"/>
            </w:pPr>
            <w:r>
              <w:t>1-5</w:t>
            </w:r>
          </w:p>
        </w:tc>
      </w:tr>
      <w:tr>
        <w:tc>
          <w:tcPr>
            <w:gridSpan w:val="2"/>
          </w:tcPr>
          <w:p>
            <w:r>
              <w:rPr>
                <w:b w:val="1"/>
              </w:rPr>
              <w:t>БАРЛЫҒЫ / ИТОГО</w:t>
            </w:r>
          </w:p>
        </w:tc>
        <w:tc>
          <w:p>
            <w:pPr>
              <w:jc w:val="center"/>
            </w:pPr>
            <w:r>
              <w:rPr>
                <w:b w:val="1"/>
              </w:rPr>
              <w:t>15</w:t>
            </w:r>
          </w:p>
        </w:tc>
        <w:tc>
          <w:p/>
        </w:tc>
      </w:tr>
      <w:tr>
        <w:tc>
          <w:tcPr>
            <w:gridSpan w:val="4"/>
          </w:tcPr>
          <w:p>
            <w:pPr>
              <w:jc w:val="center"/>
            </w:pPr>
            <w:r>
              <w:rPr>
                <w:b w:val="1"/>
              </w:rPr>
              <w:t>Практикалық сабақтар / Практические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r>
        <w:tc>
          <w:tcPr>
            <w:gridSpan w:val="4"/>
          </w:tcPr>
          <w:p>
            <w:pPr>
              <w:jc w:val="center"/>
            </w:pPr>
            <w:r>
              <w:rPr>
                <w:b w:val="1"/>
              </w:rPr>
              <w:t>Зертханалық сабақтар / Лабораторные занятия</w:t>
            </w:r>
          </w:p>
        </w:tc>
      </w:tr>
      <w:tr>
        <w:tc>
          <w:p>
            <w:pPr>
              <w:jc w:val="center"/>
            </w:pPr>
            <w:r>
              <w:t>1</w:t>
            </w:r>
          </w:p>
        </w:tc>
        <w:tc>
          <w:p>
            <w:r>
              <w:rPr>
                <w:sz w:val="22"/>
                <w:b w:val="1"/>
                <w:lang w:val="kk-KZ"/>
              </w:rPr>
              <w:t>1 тақырып. Растрлық мәліметтердің векторизациялау ережесі. </w:t>
            </w:r>
          </w:p>
          <w:p>
            <w:r>
              <w:rPr>
                <w:sz w:val="22"/>
                <w:lang w:val="kk-KZ"/>
              </w:rPr>
              <w:t>
                <w:t> Шартты белгілер классификаторы.</w:t>
              </w:t>
            </w:r>
          </w:p>
        </w:tc>
        <w:tc>
          <w:p>
            <w:pPr>
              <w:jc w:val="center"/>
            </w:pPr>
            <w:r>
              <w:t>2</w:t>
            </w:r>
          </w:p>
        </w:tc>
        <w:tc>
          <w:p>
            <w:pPr>
              <w:jc w:val="center"/>
            </w:pPr>
            <w:r>
              <w:t>1-5</w:t>
            </w:r>
          </w:p>
        </w:tc>
      </w:tr>
      <w:tr>
        <w:tc>
          <w:p>
            <w:pPr>
              <w:jc w:val="center"/>
            </w:pPr>
            <w:r>
              <w:t>2</w:t>
            </w:r>
          </w:p>
        </w:tc>
        <w:tc>
          <w:p>
            <w:r>
              <w:rPr>
                <w:sz w:val="22"/>
                <w:b w:val="1"/>
                <w:lang w:val="kk-KZ"/>
              </w:rPr>
              <w:t>2 тақырып. Mapinfo 12. </w:t>
            </w:r>
          </w:p>
          <w:p>
            <w:r>
              <w:rPr>
                <w:sz w:val="22"/>
                <w:lang w:val="kk-KZ"/>
              </w:rPr>
              <w:t>
                <w:t>5-мен жұмыс істеу технологиясының негіздері. «Операциялар», «Пенал», «Программалар» инструменталдық панелдары.</w:t>
              </w:t>
            </w:r>
          </w:p>
        </w:tc>
        <w:tc>
          <w:p>
            <w:pPr>
              <w:jc w:val="center"/>
            </w:pPr>
            <w:r>
              <w:t>2</w:t>
            </w:r>
          </w:p>
        </w:tc>
        <w:tc>
          <w:p>
            <w:pPr>
              <w:jc w:val="center"/>
            </w:pPr>
            <w:r>
              <w:t>1-5</w:t>
            </w:r>
          </w:p>
        </w:tc>
      </w:tr>
      <w:tr>
        <w:tc>
          <w:p>
            <w:pPr>
              <w:jc w:val="center"/>
            </w:pPr>
            <w:r>
              <w:t>3</w:t>
            </w:r>
          </w:p>
        </w:tc>
        <w:tc>
          <w:p>
            <w:r>
              <w:rPr>
                <w:sz w:val="22"/>
                <w:b w:val="1"/>
                <w:lang w:val="kk-KZ"/>
              </w:rPr>
              <w:t>3 тақырып. ГИС Mapinfo-дағы картографиялық және тақырыптық сақтаудың файлдық организациясы. </w:t>
            </w:r>
          </w:p>
          <w:p>
            <w:r>
              <w:rPr>
                <w:sz w:val="22"/>
                <w:lang w:val="kk-KZ"/>
              </w:rPr>
              <w:t>
                <w:t/>
              </w:t>
            </w:r>
          </w:p>
        </w:tc>
        <w:tc>
          <w:p>
            <w:pPr>
              <w:jc w:val="center"/>
            </w:pPr>
            <w:r>
              <w:t>2</w:t>
            </w:r>
          </w:p>
        </w:tc>
        <w:tc>
          <w:p>
            <w:pPr>
              <w:jc w:val="center"/>
            </w:pPr>
            <w:r>
              <w:t>1-5</w:t>
            </w:r>
          </w:p>
        </w:tc>
      </w:tr>
      <w:tr>
        <w:tc>
          <w:p>
            <w:pPr>
              <w:jc w:val="center"/>
            </w:pPr>
            <w:r>
              <w:t>4</w:t>
            </w:r>
          </w:p>
        </w:tc>
        <w:tc>
          <w:p>
            <w:r>
              <w:rPr>
                <w:sz w:val="22"/>
                <w:b w:val="1"/>
                <w:lang w:val="kk-KZ"/>
              </w:rPr>
              <w:t>4 тақырып. Растрлық файлдармен жұмыс істеу. </w:t>
            </w:r>
          </w:p>
          <w:p>
            <w:r>
              <w:rPr>
                <w:sz w:val="22"/>
                <w:lang w:val="kk-KZ"/>
              </w:rPr>
              <w:t>
                <w:t> Растрлық суреттерді ашу және тіркеу.</w:t>
              </w:t>
            </w:r>
          </w:p>
        </w:tc>
        <w:tc>
          <w:p>
            <w:pPr>
              <w:jc w:val="center"/>
            </w:pPr>
            <w:r>
              <w:t>1</w:t>
            </w:r>
          </w:p>
        </w:tc>
        <w:tc>
          <w:p>
            <w:pPr>
              <w:jc w:val="center"/>
            </w:pPr>
            <w:r>
              <w:t>1-5</w:t>
            </w:r>
          </w:p>
        </w:tc>
      </w:tr>
      <w:tr>
        <w:tc>
          <w:p>
            <w:pPr>
              <w:jc w:val="center"/>
            </w:pPr>
            <w:r>
              <w:t>5</w:t>
            </w:r>
          </w:p>
        </w:tc>
        <w:tc>
          <w:p>
            <w:r>
              <w:rPr>
                <w:sz w:val="22"/>
                <w:b w:val="1"/>
                <w:lang w:val="kk-KZ"/>
              </w:rPr>
              <w:t>5 тақырып. Растрлық файлдармен жұмыс істеу. </w:t>
            </w:r>
          </w:p>
          <w:p>
            <w:r>
              <w:rPr>
                <w:sz w:val="22"/>
                <w:lang w:val="kk-KZ"/>
              </w:rPr>
              <w:t>
                <w:t> Растрлық суреттерді ашу және тіркеу.</w:t>
              </w:t>
            </w:r>
          </w:p>
        </w:tc>
        <w:tc>
          <w:p>
            <w:pPr>
              <w:jc w:val="center"/>
            </w:pPr>
            <w:r>
              <w:t>1</w:t>
            </w:r>
          </w:p>
        </w:tc>
        <w:tc>
          <w:p>
            <w:pPr>
              <w:jc w:val="center"/>
            </w:pPr>
            <w:r>
              <w:t>1-5</w:t>
            </w:r>
          </w:p>
        </w:tc>
      </w:tr>
      <w:tr>
        <w:tc>
          <w:p>
            <w:pPr>
              <w:jc w:val="center"/>
            </w:pPr>
            <w:r>
              <w:t>6</w:t>
            </w:r>
          </w:p>
        </w:tc>
        <w:tc>
          <w:p>
            <w:r>
              <w:rPr>
                <w:sz w:val="22"/>
                <w:b w:val="1"/>
                <w:lang w:val="kk-KZ"/>
              </w:rPr>
              <w:t>6 тақырып. Растрлық суреттерді басып шығару</w:t>
            </w:r>
          </w:p>
        </w:tc>
        <w:tc>
          <w:p>
            <w:pPr>
              <w:jc w:val="center"/>
            </w:pPr>
            <w:r>
              <w:t>1</w:t>
            </w:r>
          </w:p>
        </w:tc>
        <w:tc>
          <w:p>
            <w:pPr>
              <w:jc w:val="center"/>
            </w:pPr>
            <w:r>
              <w:t>1-5</w:t>
            </w:r>
          </w:p>
        </w:tc>
      </w:tr>
      <w:tr>
        <w:tc>
          <w:p>
            <w:pPr>
              <w:jc w:val="center"/>
            </w:pPr>
            <w:r>
              <w:t>7</w:t>
            </w:r>
          </w:p>
        </w:tc>
        <w:tc>
          <w:p>
            <w:r>
              <w:rPr>
                <w:sz w:val="22"/>
                <w:b w:val="1"/>
                <w:lang w:val="kk-KZ"/>
              </w:rPr>
              <w:t>7 тақырып. «Подложка» бойынша сандық түрге келтіру әдісімен расторлық ақпаратты векторизациялау. </w:t>
            </w:r>
          </w:p>
          <w:p>
            <w:r>
              <w:rPr>
                <w:sz w:val="22"/>
                <w:lang w:val="kk-KZ"/>
              </w:rPr>
              <w:t>
                <w:t/>
              </w:t>
            </w:r>
          </w:p>
        </w:tc>
        <w:tc>
          <w:p>
            <w:pPr>
              <w:jc w:val="center"/>
            </w:pPr>
            <w:r>
              <w:t>2</w:t>
            </w:r>
          </w:p>
        </w:tc>
        <w:tc>
          <w:p>
            <w:pPr>
              <w:jc w:val="center"/>
            </w:pPr>
            <w:r>
              <w:t>1-5</w:t>
            </w:r>
          </w:p>
        </w:tc>
      </w:tr>
      <w:tr>
        <w:tc>
          <w:p>
            <w:pPr>
              <w:jc w:val="center"/>
            </w:pPr>
            <w:r>
              <w:t>8</w:t>
            </w:r>
          </w:p>
        </w:tc>
        <w:tc>
          <w:p>
            <w:r>
              <w:rPr>
                <w:sz w:val="22"/>
                <w:b w:val="1"/>
                <w:lang w:val="kk-KZ"/>
              </w:rPr>
              <w:t>8 тақырып. Графикалық редактрлеудің негізі. </w:t>
            </w:r>
          </w:p>
          <w:p>
            <w:r>
              <w:rPr>
                <w:sz w:val="22"/>
                <w:lang w:val="kk-KZ"/>
              </w:rPr>
              <w:t>
                <w:t> Символдармен жұмыс істеу.</w:t>
              </w:t>
            </w:r>
          </w:p>
        </w:tc>
        <w:tc>
          <w:p>
            <w:pPr>
              <w:jc w:val="center"/>
            </w:pPr>
            <w:r>
              <w:t>2</w:t>
            </w:r>
          </w:p>
        </w:tc>
        <w:tc>
          <w:p>
            <w:pPr>
              <w:jc w:val="center"/>
            </w:pPr>
            <w:r>
              <w:t>1-5</w:t>
            </w:r>
          </w:p>
        </w:tc>
      </w:tr>
      <w:tr>
        <w:tc>
          <w:p>
            <w:pPr>
              <w:jc w:val="center"/>
            </w:pPr>
            <w:r>
              <w:t>9</w:t>
            </w:r>
          </w:p>
        </w:tc>
        <w:tc>
          <w:p>
            <w:r>
              <w:rPr>
                <w:sz w:val="22"/>
                <w:b w:val="1"/>
                <w:lang w:val="kk-KZ"/>
              </w:rPr>
              <w:t>9 тақырып. Сызықтық объектілермен жұмыс істеу. </w:t>
            </w:r>
          </w:p>
          <w:p>
            <w:r>
              <w:rPr>
                <w:sz w:val="22"/>
                <w:lang w:val="kk-KZ"/>
              </w:rPr>
              <w:t>
                <w:t/>
              </w:t>
            </w:r>
          </w:p>
        </w:tc>
        <w:tc>
          <w:p>
            <w:pPr>
              <w:jc w:val="center"/>
            </w:pPr>
            <w:r>
              <w:t>1</w:t>
            </w:r>
          </w:p>
        </w:tc>
        <w:tc>
          <w:p>
            <w:pPr>
              <w:jc w:val="center"/>
            </w:pPr>
            <w:r>
              <w:t>1-5</w:t>
            </w:r>
          </w:p>
        </w:tc>
      </w:tr>
      <w:tr>
        <w:tc>
          <w:p>
            <w:pPr>
              <w:jc w:val="center"/>
            </w:pPr>
            <w:r>
              <w:t>10</w:t>
            </w:r>
          </w:p>
        </w:tc>
        <w:tc>
          <w:p>
            <w:r>
              <w:rPr>
                <w:sz w:val="22"/>
                <w:b w:val="1"/>
                <w:lang w:val="kk-KZ"/>
              </w:rPr>
              <w:t>10 тақырып. Буферлік зоналар. </w:t>
            </w:r>
          </w:p>
          <w:p>
            <w:r>
              <w:rPr>
                <w:sz w:val="22"/>
                <w:lang w:val="kk-KZ"/>
              </w:rPr>
              <w:t>
                <w:t> Полигондық объектілермен жұмыс істеу.</w:t>
              </w:t>
            </w:r>
          </w:p>
        </w:tc>
        <w:tc>
          <w:p>
            <w:pPr>
              <w:jc w:val="center"/>
            </w:pPr>
            <w:r>
              <w:t>2</w:t>
            </w:r>
          </w:p>
        </w:tc>
        <w:tc>
          <w:p>
            <w:pPr>
              <w:jc w:val="center"/>
            </w:pPr>
            <w:r>
              <w:t>1-5</w:t>
            </w:r>
          </w:p>
        </w:tc>
      </w:tr>
      <w:tr>
        <w:tc>
          <w:p>
            <w:pPr>
              <w:jc w:val="center"/>
            </w:pPr>
            <w:r>
              <w:t>11</w:t>
            </w:r>
          </w:p>
        </w:tc>
        <w:tc>
          <w:p>
            <w:r>
              <w:rPr>
                <w:sz w:val="22"/>
                <w:b w:val="1"/>
                <w:lang w:val="kk-KZ"/>
              </w:rPr>
              <w:t>11 тақырып. Қабаттық картографиялау. </w:t>
            </w:r>
          </w:p>
          <w:p>
            <w:r>
              <w:rPr>
                <w:sz w:val="22"/>
                <w:lang w:val="kk-KZ"/>
              </w:rPr>
              <w:t>
                <w:t> Қабаттарды басқару. Жазулар</w:t>
              </w:t>
            </w:r>
          </w:p>
        </w:tc>
        <w:tc>
          <w:p>
            <w:pPr>
              <w:jc w:val="center"/>
            </w:pPr>
            <w:r>
              <w:t>2</w:t>
            </w:r>
          </w:p>
        </w:tc>
        <w:tc>
          <w:p>
            <w:pPr>
              <w:jc w:val="center"/>
            </w:pPr>
            <w:r>
              <w:t>1-5</w:t>
            </w:r>
          </w:p>
        </w:tc>
      </w:tr>
      <w:tr>
        <w:tc>
          <w:p>
            <w:pPr>
              <w:jc w:val="center"/>
            </w:pPr>
            <w:r>
              <w:t>12</w:t>
            </w:r>
          </w:p>
        </w:tc>
        <w:tc>
          <w:p>
            <w:r>
              <w:rPr>
                <w:sz w:val="22"/>
                <w:b w:val="1"/>
                <w:lang w:val="kk-KZ"/>
              </w:rPr>
              <w:t>12 тақырып. Картографиялық және атрибуттық ақпараттар қоймасын құру. </w:t>
            </w:r>
          </w:p>
          <w:p>
            <w:r>
              <w:rPr>
                <w:sz w:val="22"/>
                <w:lang w:val="kk-KZ"/>
              </w:rPr>
              <w:t>
                <w:t/>
              </w:t>
            </w:r>
          </w:p>
        </w:tc>
        <w:tc>
          <w:p>
            <w:pPr>
              <w:jc w:val="center"/>
            </w:pPr>
            <w:r>
              <w:t>2</w:t>
            </w:r>
          </w:p>
        </w:tc>
        <w:tc>
          <w:p>
            <w:pPr>
              <w:jc w:val="center"/>
            </w:pPr>
            <w:r>
              <w:t>1-5</w:t>
            </w:r>
          </w:p>
        </w:tc>
      </w:tr>
      <w:tr>
        <w:tc>
          <w:p>
            <w:pPr>
              <w:jc w:val="center"/>
            </w:pPr>
            <w:r>
              <w:t>13</w:t>
            </w:r>
          </w:p>
        </w:tc>
        <w:tc>
          <w:p>
            <w:r>
              <w:rPr>
                <w:sz w:val="22"/>
                <w:b w:val="1"/>
                <w:lang w:val="kk-KZ"/>
              </w:rPr>
              <w:t>13 тақырып. Тақырыптық картографиялау. </w:t>
            </w:r>
          </w:p>
          <w:p>
            <w:r>
              <w:rPr>
                <w:sz w:val="22"/>
                <w:lang w:val="kk-KZ"/>
              </w:rPr>
              <w:t>
                <w:t/>
              </w:t>
            </w:r>
          </w:p>
        </w:tc>
        <w:tc>
          <w:p>
            <w:pPr>
              <w:jc w:val="center"/>
            </w:pPr>
            <w:r>
              <w:t>2</w:t>
            </w:r>
          </w:p>
        </w:tc>
        <w:tc>
          <w:p>
            <w:pPr>
              <w:jc w:val="center"/>
            </w:pPr>
            <w:r>
              <w:t>1-5</w:t>
            </w:r>
          </w:p>
        </w:tc>
      </w:tr>
      <w:tr>
        <w:tc>
          <w:p>
            <w:pPr>
              <w:jc w:val="center"/>
            </w:pPr>
            <w:r>
              <w:t>14</w:t>
            </w:r>
          </w:p>
        </w:tc>
        <w:tc>
          <w:p>
            <w:r>
              <w:rPr>
                <w:sz w:val="22"/>
                <w:b w:val="1"/>
                <w:lang w:val="kk-KZ"/>
              </w:rPr>
              <w:t>14 тақырып. Картографилық легенданы құру. </w:t>
            </w:r>
          </w:p>
          <w:p>
            <w:r>
              <w:rPr>
                <w:sz w:val="22"/>
                <w:lang w:val="kk-KZ"/>
              </w:rPr>
              <w:t>
                <w:t/>
              </w:t>
            </w:r>
          </w:p>
        </w:tc>
        <w:tc>
          <w:p>
            <w:pPr>
              <w:jc w:val="center"/>
            </w:pPr>
            <w:r>
              <w:t>2</w:t>
            </w:r>
          </w:p>
        </w:tc>
        <w:tc>
          <w:p>
            <w:pPr>
              <w:jc w:val="center"/>
            </w:pPr>
            <w:r>
              <w:t>1-5</w:t>
            </w:r>
          </w:p>
        </w:tc>
      </w:tr>
      <w:tr>
        <w:tc>
          <w:p>
            <w:pPr>
              <w:jc w:val="center"/>
            </w:pPr>
            <w:r>
              <w:t>15</w:t>
            </w:r>
          </w:p>
        </w:tc>
        <w:tc>
          <w:p>
            <w:r>
              <w:rPr>
                <w:sz w:val="22"/>
                <w:b w:val="1"/>
                <w:lang w:val="kk-KZ"/>
              </w:rPr>
              <w:t>15 тақырып. Отчет құру. </w:t>
            </w:r>
          </w:p>
          <w:p>
            <w:r>
              <w:rPr>
                <w:sz w:val="22"/>
                <w:lang w:val="kk-KZ"/>
              </w:rPr>
              <w:t>
                <w:t/>
              </w:t>
            </w:r>
          </w:p>
        </w:tc>
        <w:tc>
          <w:p>
            <w:pPr>
              <w:jc w:val="center"/>
            </w:pPr>
            <w:r>
              <w:t>2</w:t>
            </w:r>
          </w:p>
        </w:tc>
        <w:tc>
          <w:p>
            <w:pPr>
              <w:jc w:val="center"/>
            </w:pPr>
            <w:r>
              <w:t>1-5</w:t>
            </w:r>
          </w:p>
        </w:tc>
      </w:tr>
      <w:tr>
        <w:tc>
          <w:p>
            <w:pPr>
              <w:jc w:val="center"/>
            </w:pPr>
            <w:r>
              <w:t>16</w:t>
            </w:r>
          </w:p>
        </w:tc>
        <w:tc>
          <w:p>
            <w:r>
              <w:rPr>
                <w:sz w:val="22"/>
                <w:b w:val="1"/>
                <w:lang w:val="kk-KZ"/>
              </w:rPr>
              <w:t>16 тақырып. Графикалық және тақырыптық ақпараттардың импорттау және экспорттау мүмкіндіктері. </w:t>
            </w:r>
          </w:p>
          <w:p>
            <w:r>
              <w:rPr>
                <w:sz w:val="22"/>
                <w:lang w:val="kk-KZ"/>
              </w:rPr>
              <w:t>
                <w:t/>
              </w:t>
            </w:r>
          </w:p>
        </w:tc>
        <w:tc>
          <w:p>
            <w:pPr>
              <w:jc w:val="center"/>
            </w:pPr>
            <w:r>
              <w:t>2</w:t>
            </w:r>
          </w:p>
        </w:tc>
        <w:tc>
          <w:p>
            <w:pPr>
              <w:jc w:val="center"/>
            </w:pPr>
            <w:r>
              <w:t>1-5</w:t>
            </w:r>
          </w:p>
        </w:tc>
      </w:tr>
      <w:tr>
        <w:tc>
          <w:p>
            <w:pPr>
              <w:jc w:val="center"/>
            </w:pPr>
            <w:r>
              <w:t>17</w:t>
            </w:r>
          </w:p>
        </w:tc>
        <w:tc>
          <w:p>
            <w:r>
              <w:rPr>
                <w:sz w:val="22"/>
                <w:b w:val="1"/>
                <w:lang w:val="kk-KZ"/>
              </w:rPr>
              <w:t>17 тақырып. Mapinfo модульдері. </w:t>
            </w:r>
          </w:p>
          <w:p>
            <w:r>
              <w:rPr>
                <w:sz w:val="22"/>
                <w:lang w:val="kk-KZ"/>
              </w:rPr>
              <w:t>
                <w:t/>
              </w:t>
            </w:r>
          </w:p>
        </w:tc>
        <w:tc>
          <w:p>
            <w:pPr>
              <w:jc w:val="center"/>
            </w:pPr>
            <w:r>
              <w:t>2</w:t>
            </w:r>
          </w:p>
        </w:tc>
        <w:tc>
          <w:p>
            <w:pPr>
              <w:jc w:val="center"/>
            </w:pPr>
            <w:r>
              <w:t>1-5</w:t>
            </w:r>
          </w:p>
        </w:tc>
      </w:tr>
      <w:tr>
        <w:tc>
          <w:tcPr>
            <w:gridSpan w:val="2"/>
          </w:tcPr>
          <w:p>
            <w:r>
              <w:rPr>
                <w:b w:val="1"/>
              </w:rPr>
              <w:t>БАРЛЫҒЫ / ИТОГО</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Жергілікті жердің сандық үлгісі (ЖЖСҮ).</w:t>
            </w:r>
          </w:p>
        </w:tc>
        <w:tc>
          <w:p>
            <w:r>
              <w:rPr>
                <w:sz w:val="22"/>
              </w:rPr>
              <w:t>Жергілікті жердің сандық үлгісі (ЖЖСҮ).</w:t>
            </w:r>
          </w:p>
        </w:tc>
        <w:tc>
          <w:p>
            <w:pPr>
              <w:jc w:val="center"/>
            </w:pPr>
            <w:r>
              <w:rPr>
                <w:sz w:val="22"/>
              </w:rPr>
              <w:t/>
            </w:r>
          </w:p>
        </w:tc>
        <w:tc>
          <w:p>
            <w:pPr>
              <w:jc w:val="center"/>
            </w:pPr>
            <w:r>
              <w:t>2</w:t>
            </w:r>
          </w:p>
        </w:tc>
        <w:tc>
          <w:p>
            <w:pPr>
              <w:jc w:val="center"/>
            </w:pPr>
            <w:r>
              <w:t>0</w:t>
            </w:r>
          </w:p>
        </w:tc>
        <w:tc>
          <w:p>
            <w:pPr>
              <w:jc w:val="center"/>
            </w:pPr>
            <w:r>
              <w:t>1-5</w:t>
            </w:r>
          </w:p>
        </w:tc>
      </w:tr>
      <w:tr>
        <w:tc>
          <w:p>
            <w:r>
              <w:rPr>
                <w:sz w:val="22"/>
              </w:rPr>
              <w:t>Тақырыптық карталар. Картографиялау объектісі. Шартты белгілер. Картографиялық мәліметтер.</w:t>
            </w:r>
          </w:p>
        </w:tc>
        <w:tc>
          <w:p>
            <w:r>
              <w:rPr>
                <w:sz w:val="22"/>
              </w:rPr>
              <w:t>Тақырыптық карталар. Картографиялау объектісі. Шартты белгілер. Картографиялық мәліметтер.</w:t>
            </w:r>
          </w:p>
        </w:tc>
        <w:tc>
          <w:p>
            <w:pPr>
              <w:jc w:val="center"/>
            </w:pPr>
            <w:r>
              <w:rPr>
                <w:sz w:val="22"/>
              </w:rPr>
              <w:t/>
            </w:r>
          </w:p>
        </w:tc>
        <w:tc>
          <w:p>
            <w:pPr>
              <w:jc w:val="center"/>
            </w:pPr>
            <w:r>
              <w:t>4</w:t>
            </w:r>
          </w:p>
        </w:tc>
        <w:tc>
          <w:p>
            <w:pPr>
              <w:jc w:val="center"/>
            </w:pPr>
            <w:r>
              <w:t>0</w:t>
            </w:r>
          </w:p>
        </w:tc>
        <w:tc>
          <w:p>
            <w:pPr>
              <w:jc w:val="center"/>
            </w:pPr>
            <w:r>
              <w:t>1-5</w:t>
            </w:r>
          </w:p>
        </w:tc>
      </w:tr>
      <w:tr>
        <w:tc>
          <w:p>
            <w:r>
              <w:rPr>
                <w:sz w:val="22"/>
              </w:rPr>
              <w:t>Сандық кеңістіктік ақпараттың форматтары мен қалыптары. Картографиялық бейнелердің векторизациясы.</w:t>
            </w:r>
          </w:p>
        </w:tc>
        <w:tc>
          <w:p>
            <w:r>
              <w:rPr>
                <w:sz w:val="22"/>
              </w:rPr>
              <w:t>Сандық кеңістіктік ақпараттың форматтары мен қалыптары. Картографиялық бейнелердің векторизациясы.</w:t>
            </w:r>
          </w:p>
        </w:tc>
        <w:tc>
          <w:p>
            <w:pPr>
              <w:jc w:val="center"/>
            </w:pPr>
            <w:r>
              <w:rPr>
                <w:sz w:val="22"/>
              </w:rPr>
              <w:t/>
            </w:r>
          </w:p>
        </w:tc>
        <w:tc>
          <w:p>
            <w:pPr>
              <w:jc w:val="center"/>
            </w:pPr>
            <w:r>
              <w:t>6</w:t>
            </w:r>
          </w:p>
        </w:tc>
        <w:tc>
          <w:p>
            <w:pPr>
              <w:jc w:val="center"/>
            </w:pPr>
            <w:r>
              <w:t>0</w:t>
            </w:r>
          </w:p>
        </w:tc>
        <w:tc>
          <w:p>
            <w:pPr>
              <w:jc w:val="center"/>
            </w:pPr>
            <w:r>
              <w:t>1-5</w:t>
            </w:r>
          </w:p>
        </w:tc>
      </w:tr>
      <w:tr>
        <w:tc>
          <w:p>
            <w:r>
              <w:rPr>
                <w:sz w:val="22"/>
              </w:rPr>
              <w:t>Растрлық бейнелерді өңдеу. Сандық картаның қабаты.</w:t>
            </w:r>
          </w:p>
        </w:tc>
        <w:tc>
          <w:p>
            <w:r>
              <w:rPr>
                <w:sz w:val="22"/>
              </w:rPr>
              <w:t>Растрлық бейнелерді өңдеу. Сандық картаның қабаты.</w:t>
            </w:r>
          </w:p>
        </w:tc>
        <w:tc>
          <w:p>
            <w:pPr>
              <w:jc w:val="center"/>
            </w:pPr>
            <w:r>
              <w:rPr>
                <w:sz w:val="22"/>
              </w:rPr>
              <w:t/>
            </w:r>
          </w:p>
        </w:tc>
        <w:tc>
          <w:p>
            <w:pPr>
              <w:jc w:val="center"/>
            </w:pPr>
            <w:r>
              <w:t>8</w:t>
            </w:r>
          </w:p>
        </w:tc>
        <w:tc>
          <w:p>
            <w:pPr>
              <w:jc w:val="center"/>
            </w:pPr>
            <w:r>
              <w:t>0</w:t>
            </w:r>
          </w:p>
        </w:tc>
        <w:tc>
          <w:p>
            <w:pPr>
              <w:jc w:val="center"/>
            </w:pPr>
            <w:r>
              <w:t>1-5</w:t>
            </w:r>
          </w:p>
        </w:tc>
      </w:tr>
      <w:tr>
        <w:tc>
          <w:p>
            <w:r>
              <w:rPr>
                <w:sz w:val="22"/>
              </w:rPr>
              <w:t>Сандық картада мәліметтерді орналастыру. Тақырыптық сандық карталар. Сандық картаны жазу. Сандық картаны салу және жөндеу.</w:t>
            </w:r>
          </w:p>
        </w:tc>
        <w:tc>
          <w:p>
            <w:r>
              <w:rPr>
                <w:sz w:val="22"/>
              </w:rPr>
              <w:t>Сандық картада мәліметтерді орналастыру. Тақырыптық сандық карталар. Сандық картаны жазу. Сандық картаны салу және жөндеу.</w:t>
            </w:r>
          </w:p>
        </w:tc>
        <w:tc>
          <w:p>
            <w:pPr>
              <w:jc w:val="center"/>
            </w:pPr>
            <w:r>
              <w:rPr>
                <w:sz w:val="22"/>
              </w:rPr>
              <w:t/>
            </w:r>
          </w:p>
        </w:tc>
        <w:tc>
          <w:p>
            <w:pPr>
              <w:jc w:val="center"/>
            </w:pPr>
            <w:r>
              <w:t>10</w:t>
            </w:r>
          </w:p>
        </w:tc>
        <w:tc>
          <w:p>
            <w:pPr>
              <w:jc w:val="center"/>
            </w:pPr>
            <w:r>
              <w:t>0</w:t>
            </w:r>
          </w:p>
        </w:tc>
        <w:tc>
          <w:p>
            <w:pPr>
              <w:jc w:val="center"/>
            </w:pPr>
            <w:r>
              <w:t>1-5</w:t>
            </w:r>
          </w:p>
        </w:tc>
      </w:tr>
      <w:tr>
        <w:tc>
          <w:p>
            <w:r>
              <w:rPr>
                <w:sz w:val="22"/>
              </w:rPr>
              <w:t>Координаталық торлар мен проекциялар.</w:t>
            </w:r>
          </w:p>
        </w:tc>
        <w:tc>
          <w:p>
            <w:r>
              <w:rPr>
                <w:sz w:val="22"/>
              </w:rPr>
              <w:t>Координаталық торлар мен проекциялар.</w:t>
            </w:r>
          </w:p>
        </w:tc>
        <w:tc>
          <w:p>
            <w:pPr>
              <w:jc w:val="center"/>
            </w:pPr>
            <w:r>
              <w:rPr>
                <w:sz w:val="22"/>
              </w:rPr>
              <w:t/>
            </w:r>
          </w:p>
        </w:tc>
        <w:tc>
          <w:p>
            <w:pPr>
              <w:jc w:val="center"/>
            </w:pPr>
            <w:r>
              <w:t>12</w:t>
            </w:r>
          </w:p>
        </w:tc>
        <w:tc>
          <w:p>
            <w:pPr>
              <w:jc w:val="center"/>
            </w:pPr>
            <w:r>
              <w:t>0</w:t>
            </w:r>
          </w:p>
        </w:tc>
        <w:tc>
          <w:p>
            <w:pPr>
              <w:jc w:val="center"/>
            </w:pPr>
            <w:r>
              <w:t>1-5</w:t>
            </w:r>
          </w:p>
        </w:tc>
      </w:tr>
      <w:tr>
        <w:tc>
          <w:p>
            <w:r>
              <w:rPr>
                <w:sz w:val="22"/>
              </w:rPr>
              <w:t>Сандық тақырыптық карталарды құрудың ГАЖ технологиясы: ормандар, ауыл шаруашылық алаптары, су ресурстары, пайдалы және экологиялық қазбалар, тағы басқа.</w:t>
            </w:r>
          </w:p>
        </w:tc>
        <w:tc>
          <w:p>
            <w:r>
              <w:rPr>
                <w:sz w:val="22"/>
              </w:rPr>
              <w:t>Сандық тақырыптық карталарды құрудың ГАЖ технологиясы: ормандар, ауыл шаруашылық алаптары, су ресурстары, пайдалы және экологиялық қазбалар, тағы басқа.</w:t>
            </w:r>
          </w:p>
        </w:tc>
        <w:tc>
          <w:p>
            <w:pPr>
              <w:jc w:val="center"/>
            </w:pPr>
            <w:r>
              <w:rPr>
                <w:sz w:val="22"/>
              </w:rPr>
              <w:t/>
            </w:r>
          </w:p>
        </w:tc>
        <w:tc>
          <w:p>
            <w:pPr>
              <w:jc w:val="center"/>
            </w:pPr>
            <w:r>
              <w:t>14</w:t>
            </w:r>
          </w:p>
        </w:tc>
        <w:tc>
          <w:p>
            <w:pPr>
              <w:jc w:val="center"/>
            </w:pPr>
            <w:r>
              <w:t>0</w:t>
            </w:r>
          </w:p>
        </w:tc>
        <w:tc>
          <w:p>
            <w:pPr>
              <w:jc w:val="center"/>
            </w:pPr>
            <w:r>
              <w:t>1-5</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8"/>
          </w:tcPr>
          <w:p>
            <w:pPr>
              <w:jc w:val="center"/>
            </w:pPr>
            <w:r>
              <w:t>Академиялық оқу кезеңі, апта</w:t>
            </w:r>
          </w:p>
        </w:tc>
      </w:tr>
      <w:tr>
        <w:trPr>
          <w:tblHeader w:val="1"/>
        </w:trPr>
        <w:tc>
          <w:tcPr>
            <w:vMerge w:val="continue"/>
          </w:tcPr>
          <w:p/>
        </w:tc>
        <w:tc>
          <w:tcPr>
            <w:tcW w:type="pct" w:w="393"/>
          </w:tcPr>
          <w:p>
            <w:pPr>
              <w:jc w:val="center"/>
            </w:pPr>
            <w:r>
              <w:t>1</w:t>
            </w:r>
          </w:p>
        </w:tc>
        <w:tc>
          <w:tcPr>
            <w:tcW w:type="pct" w:w="393"/>
          </w:tcPr>
          <w:p>
            <w:pPr>
              <w:jc w:val="center"/>
            </w:pPr>
            <w:r>
              <w:t>2</w:t>
            </w:r>
          </w:p>
        </w:tc>
        <w:tc>
          <w:tcPr>
            <w:tcW w:type="pct" w:w="393"/>
          </w:tcPr>
          <w:p>
            <w:pPr>
              <w:jc w:val="center"/>
            </w:pPr>
            <w:r>
              <w:t>3</w:t>
            </w:r>
          </w:p>
        </w:tc>
        <w:tc>
          <w:tcPr>
            <w:tcW w:type="pct" w:w="393"/>
          </w:tcPr>
          <w:p>
            <w:pPr>
              <w:jc w:val="center"/>
            </w:pPr>
            <w:r>
              <w:t>4</w:t>
            </w:r>
          </w:p>
        </w:tc>
        <w:tc>
          <w:tcPr>
            <w:tcW w:type="pct" w:w="393"/>
          </w:tcPr>
          <w:p>
            <w:pPr>
              <w:jc w:val="center"/>
            </w:pPr>
            <w:r>
              <w:t>5</w:t>
            </w:r>
          </w:p>
        </w:tc>
        <w:tc>
          <w:tcPr>
            <w:tcW w:type="pct" w:w="393"/>
          </w:tcPr>
          <w:p>
            <w:pPr>
              <w:jc w:val="center"/>
            </w:pPr>
            <w:r>
              <w:t>6</w:t>
            </w:r>
          </w:p>
        </w:tc>
        <w:tc>
          <w:tcPr>
            <w:tcW w:type="pct" w:w="393"/>
          </w:tcPr>
          <w:p>
            <w:pPr>
              <w:jc w:val="center"/>
            </w:pPr>
            <w:r>
              <w:t>7</w:t>
            </w:r>
          </w:p>
        </w:tc>
        <w:tc>
          <w:tcPr>
            <w:tcW w:type="pct" w:w="393"/>
          </w:tcPr>
          <w:p>
            <w:pPr>
              <w:jc w:val="center"/>
            </w:pPr>
            <w:r>
              <w:t>8</w:t>
            </w:r>
          </w:p>
        </w:tc>
      </w:tr>
      <w:tr>
        <w:tc>
          <w:tcPr>
            <w:gridSpan w:val="9"/>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 курстық жұмыс (6B07306, 6B07307)</w:t>
            </w:r>
          </w:p>
          <w:p>
            <w:r>
              <w:t>емтихан, курстық жұмыс (6B07302)</w:t>
            </w:r>
          </w:p>
          <w:p>
            <w:r>
              <w:t>емтихан (6B07308)</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Оқу процесінің жоғары тиімділігі үшін студент келесі ережелерді сақтауға міндетті:
- сабаққа кешікпеу;
- сабақ кезінде сөйлеспеу;
- ұялы телефонды өшіру;
- сабақтан қалмау, ауырған жағдайда анықтама беру;
- үй тапсырмасын уақтылы және мұқият орындау;
- ұқыптылық және міндетті болу.</w:t>
      </w:r>
    </w:p>
    <w:p/>
    <w:p>
      <w:pPr>
        <w:jc w:val="center"/>
      </w:pPr>
      <w:r>
        <w:rPr>
          <w:b w:val="1"/>
        </w:rPr>
        <w:t>5 ҰСЫНЫЛАТЫН ӘДЕБИЕТТЕР ТІЗІМІ</w:t>
      </w:r>
    </w:p>
    <w:p/>
    <w:p>
      <w:pPr>
        <w:jc w:val="center"/>
      </w:pPr>
      <w:r>
        <w:rPr>
          <w:b w:val="1"/>
        </w:rPr>
        <w:t>5.1 Негізгі әдебиет</w:t>
      </w:r>
    </w:p>
    <w:p/>
    <w:p>
      <w:pPr>
        <w:ind w:firstLine="567"/>
      </w:pPr>
      <w:r>
        <w:t>1. Раклов В. Географические информационные системы в тематической картографии. Учебное пособие. – М.: Академический проект, 2014</w:t>
      </w:r>
    </w:p>
    <w:p>
      <w:pPr>
        <w:ind w:firstLine="567"/>
      </w:pPr>
      <w:r>
        <w:t>2. Пасько О.А. Практикум по картографии. – Томск: Томский политехнический университет, 2012</w:t>
      </w:r>
    </w:p>
    <w:p>
      <w:pPr>
        <w:ind w:firstLine="567"/>
      </w:pPr>
      <w:r>
        <w:t>3. Карпик А.П. Методологические и технологические основы геоинформационного обеспечения территорий. – Новосибирск: СГГА, 2014</w:t>
      </w:r>
    </w:p>
    <w:p>
      <w:pPr>
        <w:ind w:firstLine="567"/>
      </w:pPr>
      <w:r>
        <w:t>4. Блиновская Я.Ю., Задоя Д.С. Введение в геоинформационные системы: Учебное пособие. – М.: Академик, 2018</w:t>
      </w:r>
    </w:p>
    <w:p>
      <w:pPr>
        <w:ind w:firstLine="567"/>
      </w:pPr>
      <w:r>
        <w:t>5. Маликов Б.Н., Пошивайло Я.Г. Составление и подготовка к изданию карт и атласов с использованием компьютерных технологий: Монография. – Новосибирск: СГГА, 2012</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